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756529" cy="3748088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6529" cy="3748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jc w:val="center"/>
        <w:rPr>
          <w:i w:val="1"/>
          <w:sz w:val="24"/>
          <w:szCs w:val="24"/>
        </w:rPr>
      </w:pPr>
      <w:r w:rsidDel="00000000" w:rsidR="00000000" w:rsidRPr="00000000">
        <w:rPr>
          <w:rtl w:val="1"/>
        </w:rPr>
      </w:r>
      <w:r w:rsidDel="00000000" w:rsidR="00000000" w:rsidRPr="00000000">
        <w:rPr>
          <w:i w:val="1"/>
          <w:sz w:val="24"/>
          <w:szCs w:val="24"/>
          <w:rtl w:val="1"/>
        </w:rPr>
        <w:t xml:space="preserve">״</w:t>
      </w:r>
      <w:r w:rsidDel="00000000" w:rsidR="00000000" w:rsidRPr="00000000">
        <w:rPr>
          <w:i w:val="1"/>
          <w:sz w:val="24"/>
          <w:szCs w:val="24"/>
          <w:rtl w:val="1"/>
        </w:rPr>
        <w:t xml:space="preserve">וגם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i w:val="1"/>
          <w:sz w:val="24"/>
          <w:szCs w:val="24"/>
          <w:rtl w:val="1"/>
        </w:rPr>
        <w:t xml:space="preserve">הלילה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i w:val="1"/>
          <w:sz w:val="24"/>
          <w:szCs w:val="24"/>
          <w:rtl w:val="1"/>
        </w:rPr>
        <w:t xml:space="preserve">לא</w:t>
      </w:r>
      <w:r w:rsidDel="00000000" w:rsidR="00000000" w:rsidRPr="00000000">
        <w:rPr>
          <w:b w:val="1"/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i w:val="1"/>
          <w:sz w:val="24"/>
          <w:szCs w:val="24"/>
          <w:rtl w:val="1"/>
        </w:rPr>
        <w:t xml:space="preserve">נישן</w:t>
      </w:r>
      <w:r w:rsidDel="00000000" w:rsidR="00000000" w:rsidRPr="00000000">
        <w:rPr>
          <w:rtl w:val="0"/>
        </w:rPr>
      </w:r>
      <w:r w:rsidDel="00000000" w:rsidR="00000000" w:rsidRPr="00000000">
        <w:rPr>
          <w:i w:val="1"/>
          <w:sz w:val="24"/>
          <w:szCs w:val="24"/>
          <w:rtl w:val="1"/>
        </w:rPr>
        <w:t xml:space="preserve">, </w:t>
      </w:r>
      <w:r w:rsidDel="00000000" w:rsidR="00000000" w:rsidRPr="00000000">
        <w:rPr>
          <w:i w:val="1"/>
          <w:sz w:val="24"/>
          <w:szCs w:val="24"/>
          <w:rtl w:val="1"/>
        </w:rPr>
        <w:t xml:space="preserve">איך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i w:val="1"/>
          <w:sz w:val="24"/>
          <w:szCs w:val="24"/>
          <w:rtl w:val="1"/>
        </w:rPr>
        <w:t xml:space="preserve">בכלל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i w:val="1"/>
          <w:sz w:val="24"/>
          <w:szCs w:val="24"/>
          <w:rtl w:val="1"/>
        </w:rPr>
        <w:t xml:space="preserve">נישן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i w:val="1"/>
          <w:sz w:val="24"/>
          <w:szCs w:val="24"/>
          <w:rtl w:val="1"/>
        </w:rPr>
        <w:t xml:space="preserve">כשאת</w:t>
      </w:r>
      <w:r w:rsidDel="00000000" w:rsidR="00000000" w:rsidRPr="00000000">
        <w:rPr>
          <w:i w:val="1"/>
          <w:sz w:val="24"/>
          <w:szCs w:val="24"/>
          <w:rtl w:val="1"/>
        </w:rPr>
        <w:t xml:space="preserve"> </w:t>
      </w:r>
      <w:r w:rsidDel="00000000" w:rsidR="00000000" w:rsidRPr="00000000">
        <w:rPr>
          <w:i w:val="1"/>
          <w:sz w:val="24"/>
          <w:szCs w:val="24"/>
          <w:rtl w:val="1"/>
        </w:rPr>
        <w:t xml:space="preserve">כאן</w:t>
      </w:r>
      <w:r w:rsidDel="00000000" w:rsidR="00000000" w:rsidRPr="00000000">
        <w:rPr>
          <w:i w:val="1"/>
          <w:sz w:val="24"/>
          <w:szCs w:val="24"/>
          <w:rtl w:val="1"/>
        </w:rPr>
        <w:t xml:space="preserve">?״</w:t>
      </w:r>
    </w:p>
    <w:p w:rsidR="00000000" w:rsidDel="00000000" w:rsidP="00000000" w:rsidRDefault="00000000" w:rsidRPr="00000000" w14:paraId="00000003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rtl w:val="1"/>
        </w:rPr>
      </w:r>
      <w:r w:rsidDel="00000000" w:rsidR="00000000" w:rsidRPr="00000000">
        <w:rPr>
          <w:b w:val="1"/>
          <w:sz w:val="24"/>
          <w:szCs w:val="24"/>
          <w:rtl w:val="1"/>
        </w:rPr>
        <w:t xml:space="preserve">״</w:t>
      </w:r>
      <w:r w:rsidDel="00000000" w:rsidR="00000000" w:rsidRPr="00000000">
        <w:rPr>
          <w:b w:val="1"/>
          <w:sz w:val="24"/>
          <w:szCs w:val="24"/>
          <w:rtl w:val="1"/>
        </w:rPr>
        <w:t xml:space="preserve">לא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נישן</w:t>
      </w:r>
      <w:r w:rsidDel="00000000" w:rsidR="00000000" w:rsidRPr="00000000">
        <w:rPr>
          <w:b w:val="1"/>
          <w:sz w:val="24"/>
          <w:szCs w:val="24"/>
          <w:rtl w:val="1"/>
        </w:rPr>
        <w:t xml:space="preserve">״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הסינגל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החדש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מבית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היוצר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סול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קקטוס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הוא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חגיגה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ברזילאית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אהבה</w:t>
      </w:r>
      <w:r w:rsidDel="00000000" w:rsidR="00000000" w:rsidRPr="00000000">
        <w:rPr>
          <w:sz w:val="24"/>
          <w:szCs w:val="24"/>
          <w:rtl w:val="1"/>
        </w:rPr>
        <w:t xml:space="preserve"> -</w:t>
      </w:r>
    </w:p>
    <w:p w:rsidR="00000000" w:rsidDel="00000000" w:rsidP="00000000" w:rsidRDefault="00000000" w:rsidRPr="00000000" w14:paraId="00000005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1"/>
        </w:rPr>
        <w:t xml:space="preserve">מחווה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עברית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לצלילי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הבוסה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נובה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והסמבה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המגוללת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את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סיפור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תחילתה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מערכת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יחסים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צעירה</w:t>
      </w:r>
      <w:r w:rsidDel="00000000" w:rsidR="00000000" w:rsidRPr="00000000">
        <w:rPr>
          <w:sz w:val="24"/>
          <w:szCs w:val="24"/>
          <w:rtl w:val="1"/>
        </w:rPr>
        <w:t xml:space="preserve">. </w:t>
      </w:r>
      <w:r w:rsidDel="00000000" w:rsidR="00000000" w:rsidRPr="00000000">
        <w:rPr>
          <w:sz w:val="24"/>
          <w:szCs w:val="24"/>
          <w:rtl w:val="1"/>
        </w:rPr>
        <w:t xml:space="preserve">מהיכרות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ראשונית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דרך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לילות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חסרי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שינה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ועד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להתאהבות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מכף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רגל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ועד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ראש</w:t>
      </w:r>
      <w:r w:rsidDel="00000000" w:rsidR="00000000" w:rsidRPr="00000000">
        <w:rPr>
          <w:sz w:val="24"/>
          <w:szCs w:val="24"/>
          <w:rtl w:val="1"/>
        </w:rPr>
        <w:t xml:space="preserve">. </w:t>
      </w:r>
    </w:p>
    <w:p w:rsidR="00000000" w:rsidDel="00000000" w:rsidP="00000000" w:rsidRDefault="00000000" w:rsidRPr="00000000" w14:paraId="00000006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1"/>
        </w:rPr>
        <w:t xml:space="preserve">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הוא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הבמה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חן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אסרף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זמר</w:t>
      </w:r>
      <w:r w:rsidDel="00000000" w:rsidR="00000000" w:rsidRPr="00000000">
        <w:rPr>
          <w:sz w:val="24"/>
          <w:szCs w:val="24"/>
          <w:rtl w:val="1"/>
        </w:rPr>
        <w:t xml:space="preserve">-</w:t>
      </w:r>
      <w:r w:rsidDel="00000000" w:rsidR="00000000" w:rsidRPr="00000000">
        <w:rPr>
          <w:sz w:val="24"/>
          <w:szCs w:val="24"/>
          <w:rtl w:val="1"/>
        </w:rPr>
        <w:t xml:space="preserve">יוצר</w:t>
      </w:r>
      <w:r w:rsidDel="00000000" w:rsidR="00000000" w:rsidRPr="00000000">
        <w:rPr>
          <w:sz w:val="24"/>
          <w:szCs w:val="24"/>
          <w:rtl w:val="1"/>
        </w:rPr>
        <w:t xml:space="preserve">-</w:t>
      </w:r>
      <w:r w:rsidDel="00000000" w:rsidR="00000000" w:rsidRPr="00000000">
        <w:rPr>
          <w:sz w:val="24"/>
          <w:szCs w:val="24"/>
          <w:rtl w:val="1"/>
        </w:rPr>
        <w:t xml:space="preserve">מפיק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המבוסס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בתל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אביב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במקור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יליד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רמת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הגולן</w:t>
      </w:r>
      <w:r w:rsidDel="00000000" w:rsidR="00000000" w:rsidRPr="00000000">
        <w:rPr>
          <w:sz w:val="24"/>
          <w:szCs w:val="24"/>
          <w:rtl w:val="1"/>
        </w:rPr>
        <w:t xml:space="preserve">. 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זהו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השחרור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הראשון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בעברית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לקראת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הוצאת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EP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הבכורה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בקיץ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הקרוב</w:t>
      </w:r>
      <w:r w:rsidDel="00000000" w:rsidR="00000000" w:rsidRPr="00000000">
        <w:rPr>
          <w:sz w:val="24"/>
          <w:szCs w:val="24"/>
          <w:rtl w:val="1"/>
        </w:rPr>
        <w:t xml:space="preserve">. 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ברוח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זו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השיר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ישוחרר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עם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קליפ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שצולם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</w:t>
      </w:r>
      <w:r w:rsidDel="00000000" w:rsidR="00000000" w:rsidRPr="00000000">
        <w:rPr>
          <w:sz w:val="24"/>
          <w:szCs w:val="24"/>
          <w:rtl w:val="1"/>
        </w:rPr>
        <w:t xml:space="preserve">-״</w:t>
      </w:r>
      <w:r w:rsidDel="00000000" w:rsidR="00000000" w:rsidRPr="00000000">
        <w:rPr>
          <w:sz w:val="24"/>
          <w:szCs w:val="24"/>
          <w:rtl w:val="1"/>
        </w:rPr>
        <w:t xml:space="preserve">קרוסלה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העברית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הראשונה</w:t>
      </w:r>
      <w:r w:rsidDel="00000000" w:rsidR="00000000" w:rsidRPr="00000000">
        <w:rPr>
          <w:sz w:val="24"/>
          <w:szCs w:val="24"/>
          <w:rtl w:val="1"/>
        </w:rPr>
        <w:t xml:space="preserve">״.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סינגלים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קודמים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הושמעו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במגוון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תחנות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רדיו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מרכזיות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בישראל</w:t>
      </w:r>
      <w:r w:rsidDel="00000000" w:rsidR="00000000" w:rsidRPr="00000000">
        <w:rPr>
          <w:sz w:val="24"/>
          <w:szCs w:val="24"/>
          <w:rtl w:val="1"/>
        </w:rPr>
        <w:t xml:space="preserve"> (88</w:t>
      </w:r>
      <w:r w:rsidDel="00000000" w:rsidR="00000000" w:rsidRPr="00000000">
        <w:rPr>
          <w:sz w:val="24"/>
          <w:szCs w:val="24"/>
          <w:rtl w:val="0"/>
        </w:rPr>
        <w:t xml:space="preserve">fm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גלגל</w:t>
      </w:r>
      <w:r w:rsidDel="00000000" w:rsidR="00000000" w:rsidRPr="00000000">
        <w:rPr>
          <w:sz w:val="24"/>
          <w:szCs w:val="24"/>
          <w:rtl w:val="1"/>
        </w:rPr>
        <w:t xml:space="preserve">"</w:t>
      </w:r>
      <w:r w:rsidDel="00000000" w:rsidR="00000000" w:rsidRPr="00000000">
        <w:rPr>
          <w:sz w:val="24"/>
          <w:szCs w:val="24"/>
          <w:rtl w:val="1"/>
        </w:rPr>
        <w:t xml:space="preserve">צ</w:t>
      </w:r>
      <w:r w:rsidDel="00000000" w:rsidR="00000000" w:rsidRPr="00000000">
        <w:rPr>
          <w:sz w:val="24"/>
          <w:szCs w:val="24"/>
          <w:rtl w:val="1"/>
        </w:rPr>
        <w:t xml:space="preserve">).</w:t>
      </w:r>
    </w:p>
    <w:p w:rsidR="00000000" w:rsidDel="00000000" w:rsidP="00000000" w:rsidRDefault="00000000" w:rsidRPr="00000000" w14:paraId="00000007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1"/>
        </w:rPr>
        <w:t xml:space="preserve">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מבצע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קלאסיקות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ברזילאיות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מז</w:t>
      </w:r>
      <w:r w:rsidDel="00000000" w:rsidR="00000000" w:rsidRPr="00000000">
        <w:rPr>
          <w:sz w:val="24"/>
          <w:szCs w:val="24"/>
          <w:rtl w:val="1"/>
        </w:rPr>
        <w:t xml:space="preserve">׳</w:t>
      </w:r>
      <w:r w:rsidDel="00000000" w:rsidR="00000000" w:rsidRPr="00000000">
        <w:rPr>
          <w:sz w:val="24"/>
          <w:szCs w:val="24"/>
          <w:rtl w:val="1"/>
        </w:rPr>
        <w:t xml:space="preserve">אנר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הבוסה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נובה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בתרגום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לעברית</w:t>
      </w:r>
      <w:r w:rsidDel="00000000" w:rsidR="00000000" w:rsidRPr="00000000">
        <w:rPr>
          <w:sz w:val="24"/>
          <w:szCs w:val="24"/>
          <w:rtl w:val="1"/>
        </w:rPr>
        <w:t xml:space="preserve">. </w:t>
      </w:r>
      <w:r w:rsidDel="00000000" w:rsidR="00000000" w:rsidRPr="00000000">
        <w:rPr>
          <w:sz w:val="24"/>
          <w:szCs w:val="24"/>
          <w:rtl w:val="1"/>
        </w:rPr>
        <w:t xml:space="preserve">ניתן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לצפות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בהן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בפלטפורמות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הסושיאל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8">
      <w:pPr>
        <w:bidi w:val="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1"/>
        </w:rPr>
        <w:t xml:space="preserve">כמו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כן</w:t>
      </w:r>
      <w:r w:rsidDel="00000000" w:rsidR="00000000" w:rsidRPr="00000000">
        <w:rPr>
          <w:sz w:val="24"/>
          <w:szCs w:val="24"/>
          <w:rtl w:val="1"/>
        </w:rPr>
        <w:t xml:space="preserve">, </w:t>
      </w:r>
      <w:r w:rsidDel="00000000" w:rsidR="00000000" w:rsidRPr="00000000">
        <w:rPr>
          <w:sz w:val="24"/>
          <w:szCs w:val="24"/>
          <w:rtl w:val="1"/>
        </w:rPr>
        <w:t xml:space="preserve">לסול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קקטוס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רזומה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עשיר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הופעות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ברחבי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הארץ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במסגרת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משתנה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של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מופעי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להקה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וסולו</w:t>
      </w:r>
      <w:r w:rsidDel="00000000" w:rsidR="00000000" w:rsidRPr="00000000">
        <w:rPr>
          <w:sz w:val="24"/>
          <w:szCs w:val="24"/>
          <w:rtl w:val="1"/>
        </w:rPr>
        <w:t xml:space="preserve">. </w:t>
        <w:br w:type="textWrapping"/>
      </w:r>
    </w:p>
    <w:p w:rsidR="00000000" w:rsidDel="00000000" w:rsidP="00000000" w:rsidRDefault="00000000" w:rsidRPr="00000000" w14:paraId="00000009">
      <w:pPr>
        <w:bidi w:val="1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8"/>
          <w:szCs w:val="8"/>
          <w:u w:val="single"/>
          <w:rtl w:val="0"/>
        </w:rPr>
        <w:br w:type="textWrapping"/>
      </w:r>
      <w:hyperlink r:id="rId8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1"/>
          </w:rPr>
          <w:t xml:space="preserve">עמוד</w:t>
        </w:r>
      </w:hyperlink>
      <w:hyperlink r:id="rId9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1"/>
          </w:rPr>
          <w:t xml:space="preserve"> </w:t>
        </w:r>
      </w:hyperlink>
      <w:hyperlink r:id="rId10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1"/>
          </w:rPr>
          <w:t xml:space="preserve">רשמי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bidi w:val="1"/>
        <w:spacing w:line="276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hyperlink r:id="rId11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| </w:t>
      </w:r>
      <w:hyperlink r:id="rId12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Spotify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| </w:t>
      </w:r>
      <w:hyperlink r:id="rId13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Tiktok 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| </w:t>
      </w:r>
      <w:hyperlink r:id="rId14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| </w:t>
      </w:r>
      <w:hyperlink r:id="rId15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Youtube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bidi w:val="1"/>
        <w:spacing w:line="276" w:lineRule="auto"/>
        <w:jc w:val="center"/>
        <w:rPr/>
      </w:pPr>
      <w:r w:rsidDel="00000000" w:rsidR="00000000" w:rsidRPr="00000000">
        <w:rPr>
          <w:rFonts w:ascii="Calibri" w:cs="Calibri" w:eastAsia="Calibri" w:hAnsi="Calibri"/>
          <w:b w:val="1"/>
          <w:sz w:val="8"/>
          <w:szCs w:val="8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ליצירת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קשר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ובוקינג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1"/>
        </w:rPr>
        <w:br w:type="textWrapping"/>
        <w:t xml:space="preserve">0549571461 - 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1"/>
        </w:rPr>
        <w:t xml:space="preserve">חן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1"/>
        </w:rPr>
        <w:t xml:space="preserve">אסרף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1"/>
        </w:rPr>
        <w:t xml:space="preserve"> | 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soulkaktus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@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gmail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com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instagram.com/soul.kaktus/" TargetMode="External"/><Relationship Id="rId10" Type="http://schemas.openxmlformats.org/officeDocument/2006/relationships/hyperlink" Target="https://soulkaktus.com/" TargetMode="External"/><Relationship Id="rId13" Type="http://schemas.openxmlformats.org/officeDocument/2006/relationships/hyperlink" Target="https://www.tiktok.com/@soulkaktus?is_from_webapp=1&amp;sender_device=pc" TargetMode="External"/><Relationship Id="rId12" Type="http://schemas.openxmlformats.org/officeDocument/2006/relationships/hyperlink" Target="https://open.spotify.com/artist/59V9vEaD7HmtLWWkJnTCXG?si=zRIQurJ2Q6-EqoSofeZU6Q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soulkaktus.com/" TargetMode="External"/><Relationship Id="rId15" Type="http://schemas.openxmlformats.org/officeDocument/2006/relationships/hyperlink" Target="https://www.youtube.com/@soulkaktus" TargetMode="External"/><Relationship Id="rId14" Type="http://schemas.openxmlformats.org/officeDocument/2006/relationships/hyperlink" Target="https://www.facebook.com/SoulKaktu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soulkaktu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hkjM9Grwt0joFrjydlJAuslNfg==">CgMxLjA4AHIhMUNRUWZQWkJjcTh5ejhKclZpRVdZR25UZVIxZnQ5VHlJ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